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Pr="00ED6CD8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>PARTE I</w:t>
      </w:r>
    </w:p>
    <w:p w14:paraId="246032C6" w14:textId="544D48F2" w:rsidR="00CE5FBA" w:rsidRPr="00ED6CD8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E44C32" w:rsidRDefault="00DB3B94" w:rsidP="00DB3B94">
      <w:pPr>
        <w:pStyle w:val="Subttulo"/>
        <w:numPr>
          <w:ilvl w:val="0"/>
          <w:numId w:val="2"/>
        </w:numPr>
        <w:spacing w:before="0"/>
        <w:rPr>
          <w:rFonts w:asciiTheme="minorHAnsi" w:hAnsiTheme="minorHAnsi"/>
          <w:color w:val="000000" w:themeColor="text1"/>
          <w:sz w:val="16"/>
          <w:szCs w:val="18"/>
        </w:rPr>
      </w:pPr>
      <w:r w:rsidRPr="00E44C32">
        <w:rPr>
          <w:rFonts w:asciiTheme="minorHAnsi" w:hAnsiTheme="minorHAnsi"/>
          <w:color w:val="000000" w:themeColor="text1"/>
          <w:sz w:val="16"/>
          <w:szCs w:val="18"/>
        </w:rPr>
        <w:t xml:space="preserve">IDENTIFICAÇÃO DO PROCEDIMENTO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E44C32" w14:paraId="53EB992E" w14:textId="77777777" w:rsidTr="00E44C32">
        <w:trPr>
          <w:trHeight w:val="454"/>
        </w:trPr>
        <w:tc>
          <w:tcPr>
            <w:tcW w:w="282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02AEDD"/>
            <w:vAlign w:val="center"/>
          </w:tcPr>
          <w:p w14:paraId="79E1D35F" w14:textId="0FE638D6" w:rsidR="00DB3B94" w:rsidRPr="00E44C32" w:rsidRDefault="001B4C1C" w:rsidP="00606E3F">
            <w:pPr>
              <w:snapToGrid w:val="0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44C32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Entidade que realiza o procedimento</w:t>
            </w:r>
          </w:p>
        </w:tc>
        <w:tc>
          <w:tcPr>
            <w:tcW w:w="6379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6776CEE2" w14:textId="6D620E77" w:rsidR="00DB3B94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DB3B94" w:rsidRPr="00E44C32" w14:paraId="390547B9" w14:textId="77777777" w:rsidTr="00E44C32">
        <w:trPr>
          <w:trHeight w:val="454"/>
        </w:trPr>
        <w:tc>
          <w:tcPr>
            <w:tcW w:w="282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02AEDD"/>
            <w:vAlign w:val="center"/>
          </w:tcPr>
          <w:p w14:paraId="106054D4" w14:textId="77777777" w:rsidR="00DB3B94" w:rsidRPr="00E44C32" w:rsidRDefault="00DB3B94" w:rsidP="00606E3F">
            <w:pPr>
              <w:snapToGrid w:val="0"/>
              <w:jc w:val="left"/>
              <w:rPr>
                <w:rFonts w:asciiTheme="minorHAnsi" w:hAnsiTheme="minorHAnsi"/>
                <w:color w:val="335B4A"/>
                <w:sz w:val="18"/>
                <w:szCs w:val="18"/>
              </w:rPr>
            </w:pPr>
            <w:r w:rsidRPr="00E44C32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Código de oferta na BEP</w:t>
            </w:r>
          </w:p>
        </w:tc>
        <w:tc>
          <w:tcPr>
            <w:tcW w:w="6379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5AA2F7B2" w14:textId="18D13832" w:rsidR="00DB3B94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E85A74" w:rsidRPr="00E44C32" w14:paraId="6A58A7F7" w14:textId="77777777" w:rsidTr="00E44C32">
        <w:trPr>
          <w:trHeight w:val="454"/>
        </w:trPr>
        <w:tc>
          <w:tcPr>
            <w:tcW w:w="282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02AEDD"/>
            <w:vAlign w:val="center"/>
          </w:tcPr>
          <w:p w14:paraId="2C30913C" w14:textId="1A0C74E9" w:rsidR="00E85A74" w:rsidRPr="00E44C32" w:rsidRDefault="00E85A74" w:rsidP="00606E3F">
            <w:pPr>
              <w:snapToGrid w:val="0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44C32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Ref.ºproc.concursal</w:t>
            </w:r>
          </w:p>
        </w:tc>
        <w:tc>
          <w:tcPr>
            <w:tcW w:w="6379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5E40786C" w14:textId="16E66F7D" w:rsidR="00E85A74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825C02A" w14:textId="18D499EE" w:rsidR="001B4C1C" w:rsidRPr="00ED6CD8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  <w:rPr>
          <w:rFonts w:asciiTheme="minorHAnsi" w:hAnsiTheme="minorHAnsi"/>
          <w:color w:val="000000" w:themeColor="text1"/>
          <w:sz w:val="16"/>
          <w:szCs w:val="18"/>
        </w:rPr>
      </w:pPr>
      <w:r w:rsidRPr="00ED6CD8">
        <w:rPr>
          <w:rFonts w:asciiTheme="minorHAnsi" w:hAnsiTheme="minorHAnsi"/>
          <w:color w:val="000000" w:themeColor="text1"/>
          <w:sz w:val="16"/>
          <w:szCs w:val="18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E44C32" w14:paraId="6DA20159" w14:textId="77777777" w:rsidTr="00676994">
        <w:trPr>
          <w:trHeight w:val="454"/>
        </w:trPr>
        <w:tc>
          <w:tcPr>
            <w:tcW w:w="197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2B49C734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Carreira</w:t>
            </w:r>
          </w:p>
        </w:tc>
        <w:tc>
          <w:tcPr>
            <w:tcW w:w="3118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FFFFFF" w:themeFill="background1"/>
            <w:vAlign w:val="center"/>
          </w:tcPr>
          <w:p w14:paraId="486BD55B" w14:textId="5888ED68" w:rsidR="001B4C1C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02AEDD"/>
              <w:bottom w:val="single" w:sz="2" w:space="0" w:color="FFFFFF" w:themeColor="background1"/>
              <w:right w:val="single" w:sz="12" w:space="0" w:color="02AEDD"/>
            </w:tcBorders>
            <w:vAlign w:val="center"/>
          </w:tcPr>
          <w:p w14:paraId="6BE4D820" w14:textId="77777777" w:rsidR="001B4C1C" w:rsidRPr="00E44C32" w:rsidRDefault="001B4C1C" w:rsidP="00606E3F">
            <w:pPr>
              <w:snapToGrid w:val="0"/>
              <w:jc w:val="left"/>
              <w:rPr>
                <w:rFonts w:asciiTheme="minorHAnsi" w:hAnsiTheme="minorHAnsi"/>
                <w:color w:val="335B4A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45443C2F" w14:textId="0226206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Contrato de trabalho em funções públicas por tempo indeterminado </w:t>
            </w:r>
          </w:p>
        </w:tc>
        <w:tc>
          <w:tcPr>
            <w:tcW w:w="58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65C5BAF4" w14:textId="79AB4000" w:rsidR="001B4C1C" w:rsidRPr="00676994" w:rsidRDefault="00676994" w:rsidP="00676994">
            <w:pPr>
              <w:snapToGrid w:val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1B4C1C" w:rsidRPr="00E44C32" w14:paraId="77E191DE" w14:textId="77777777" w:rsidTr="00676994">
        <w:trPr>
          <w:trHeight w:val="454"/>
        </w:trPr>
        <w:tc>
          <w:tcPr>
            <w:tcW w:w="197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7B1AA3F2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Categoria</w:t>
            </w:r>
          </w:p>
        </w:tc>
        <w:tc>
          <w:tcPr>
            <w:tcW w:w="3118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FFFFFF" w:themeFill="background1"/>
            <w:vAlign w:val="center"/>
          </w:tcPr>
          <w:p w14:paraId="48107B6A" w14:textId="27E28498" w:rsidR="001B4C1C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2AEDD"/>
              <w:bottom w:val="single" w:sz="2" w:space="0" w:color="FFFFFF" w:themeColor="background1"/>
              <w:right w:val="single" w:sz="12" w:space="0" w:color="02AEDD"/>
            </w:tcBorders>
            <w:vAlign w:val="center"/>
          </w:tcPr>
          <w:p w14:paraId="3B5B7F21" w14:textId="77777777" w:rsidR="001B4C1C" w:rsidRPr="00E44C32" w:rsidRDefault="001B4C1C" w:rsidP="00606E3F">
            <w:pPr>
              <w:snapToGrid w:val="0"/>
              <w:jc w:val="left"/>
              <w:rPr>
                <w:rFonts w:asciiTheme="minorHAnsi" w:hAnsiTheme="minorHAnsi"/>
                <w:color w:val="335B4A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4028E4DD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Contrato de trabalho em funções públicas a termo resolutivo certo </w:t>
            </w:r>
          </w:p>
        </w:tc>
        <w:tc>
          <w:tcPr>
            <w:tcW w:w="58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7BE0BDE2" w14:textId="3E4003E9" w:rsidR="001B4C1C" w:rsidRPr="00676994" w:rsidRDefault="00676994" w:rsidP="00676994">
            <w:pPr>
              <w:snapToGrid w:val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  <w:tr w:rsidR="001B4C1C" w:rsidRPr="00E44C32" w14:paraId="635D4C02" w14:textId="77777777" w:rsidTr="00676994">
        <w:trPr>
          <w:trHeight w:val="454"/>
        </w:trPr>
        <w:tc>
          <w:tcPr>
            <w:tcW w:w="197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23A5DAC6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Área de atividade</w:t>
            </w:r>
          </w:p>
        </w:tc>
        <w:tc>
          <w:tcPr>
            <w:tcW w:w="3118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FFFFFF" w:themeFill="background1"/>
            <w:vAlign w:val="center"/>
          </w:tcPr>
          <w:p w14:paraId="2CC6B1C7" w14:textId="592B42F0" w:rsidR="001B4C1C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2AEDD"/>
              <w:bottom w:val="single" w:sz="2" w:space="0" w:color="FFFFFF" w:themeColor="background1"/>
              <w:right w:val="single" w:sz="12" w:space="0" w:color="02AEDD"/>
            </w:tcBorders>
            <w:vAlign w:val="center"/>
          </w:tcPr>
          <w:p w14:paraId="5D9EDC95" w14:textId="77777777" w:rsidR="001B4C1C" w:rsidRPr="00E44C32" w:rsidRDefault="001B4C1C" w:rsidP="00606E3F">
            <w:pPr>
              <w:snapToGrid w:val="0"/>
              <w:jc w:val="left"/>
              <w:rPr>
                <w:rFonts w:asciiTheme="minorHAnsi" w:hAnsiTheme="minorHAnsi"/>
                <w:color w:val="335B4A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3281304C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Contrato de trabalho em funções públicas a termo resolutivo incerto </w:t>
            </w:r>
          </w:p>
        </w:tc>
        <w:tc>
          <w:tcPr>
            <w:tcW w:w="58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2126AA3B" w14:textId="4517EDDA" w:rsidR="001B4C1C" w:rsidRPr="00676994" w:rsidRDefault="00676994" w:rsidP="00676994">
            <w:pPr>
              <w:snapToGrid w:val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1B4C1C" w:rsidRPr="00E44C32" w14:paraId="0A80D926" w14:textId="77777777" w:rsidTr="00676994">
        <w:trPr>
          <w:trHeight w:val="454"/>
        </w:trPr>
        <w:tc>
          <w:tcPr>
            <w:tcW w:w="197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0D39D9DF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Empregador Público</w:t>
            </w:r>
          </w:p>
        </w:tc>
        <w:tc>
          <w:tcPr>
            <w:tcW w:w="3118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FFFFFF" w:themeFill="background1"/>
            <w:vAlign w:val="center"/>
          </w:tcPr>
          <w:p w14:paraId="7F67FE20" w14:textId="0D543996" w:rsidR="001B4C1C" w:rsidRPr="00676994" w:rsidRDefault="00676994" w:rsidP="00606E3F">
            <w:pPr>
              <w:snapToGrid w:val="0"/>
              <w:jc w:val="left"/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335B4A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335B4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2AEDD"/>
              <w:bottom w:val="single" w:sz="2" w:space="0" w:color="FFFFFF" w:themeColor="background1"/>
              <w:right w:val="single" w:sz="12" w:space="0" w:color="02AEDD"/>
            </w:tcBorders>
            <w:vAlign w:val="center"/>
          </w:tcPr>
          <w:p w14:paraId="538D01B8" w14:textId="77777777" w:rsidR="001B4C1C" w:rsidRPr="00E44C32" w:rsidRDefault="001B4C1C" w:rsidP="00606E3F">
            <w:pPr>
              <w:snapToGrid w:val="0"/>
              <w:jc w:val="left"/>
              <w:rPr>
                <w:rFonts w:asciiTheme="minorHAnsi" w:hAnsiTheme="minorHAnsi"/>
                <w:color w:val="335B4A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6387BF7E" w14:textId="77777777" w:rsidR="001B4C1C" w:rsidRPr="00ED6CD8" w:rsidRDefault="001B4C1C" w:rsidP="00606E3F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Nomeação</w:t>
            </w:r>
          </w:p>
        </w:tc>
        <w:tc>
          <w:tcPr>
            <w:tcW w:w="58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69CA21D5" w14:textId="32C4E463" w:rsidR="001B4C1C" w:rsidRPr="00676994" w:rsidRDefault="00676994" w:rsidP="00676994">
            <w:pPr>
              <w:snapToGrid w:val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9CBF1EB" w14:textId="7D20B058" w:rsidR="00CA375C" w:rsidRPr="00ED6CD8" w:rsidRDefault="00CA375C" w:rsidP="00DB3B94">
      <w:pPr>
        <w:pStyle w:val="Subttulo"/>
        <w:numPr>
          <w:ilvl w:val="0"/>
          <w:numId w:val="2"/>
        </w:numPr>
        <w:spacing w:after="0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>IDENTIFICAÇÃO DO</w:t>
      </w:r>
      <w:r w:rsidR="00DB3B94" w:rsidRPr="00ED6CD8">
        <w:rPr>
          <w:rFonts w:asciiTheme="minorHAnsi" w:hAnsiTheme="minorHAnsi"/>
          <w:color w:val="000000" w:themeColor="text1"/>
          <w:sz w:val="18"/>
          <w:szCs w:val="18"/>
        </w:rPr>
        <w:t xml:space="preserve"> CANDIDATO</w:t>
      </w:r>
      <w:r w:rsidRPr="00ED6CD8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:rsidRPr="00E44C32" w14:paraId="017E05C8" w14:textId="77777777" w:rsidTr="00676994">
        <w:trPr>
          <w:trHeight w:val="679"/>
        </w:trPr>
        <w:tc>
          <w:tcPr>
            <w:tcW w:w="1970" w:type="dxa"/>
            <w:shd w:val="clear" w:color="auto" w:fill="D5F3FF"/>
            <w:vAlign w:val="center"/>
          </w:tcPr>
          <w:p w14:paraId="50BD7C3D" w14:textId="77777777" w:rsidR="00803465" w:rsidRPr="00ED6CD8" w:rsidRDefault="00803465" w:rsidP="00CE5FBA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Nome completo</w:t>
            </w:r>
          </w:p>
        </w:tc>
        <w:tc>
          <w:tcPr>
            <w:tcW w:w="7229" w:type="dxa"/>
            <w:vAlign w:val="center"/>
          </w:tcPr>
          <w:p w14:paraId="1053FF83" w14:textId="509C182D" w:rsidR="00803465" w:rsidRPr="00676994" w:rsidRDefault="00676994" w:rsidP="00676994">
            <w:pPr>
              <w:snapToGrid w:val="0"/>
              <w:ind w:left="27" w:right="222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</w:tr>
      <w:tr w:rsidR="00DB3B94" w:rsidRPr="00E44C32" w14:paraId="2C2D5173" w14:textId="77777777" w:rsidTr="00676994">
        <w:trPr>
          <w:trHeight w:val="679"/>
        </w:trPr>
        <w:tc>
          <w:tcPr>
            <w:tcW w:w="1970" w:type="dxa"/>
            <w:shd w:val="clear" w:color="auto" w:fill="D5F3FF"/>
            <w:vAlign w:val="center"/>
          </w:tcPr>
          <w:p w14:paraId="1CD3C6E5" w14:textId="7C16A128" w:rsidR="00DB3B94" w:rsidRPr="00ED6CD8" w:rsidRDefault="00DB3B94" w:rsidP="00CE5FBA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Candidatura n.º</w:t>
            </w:r>
          </w:p>
        </w:tc>
        <w:tc>
          <w:tcPr>
            <w:tcW w:w="7229" w:type="dxa"/>
            <w:vAlign w:val="center"/>
          </w:tcPr>
          <w:p w14:paraId="0381F8AA" w14:textId="1D928B7B" w:rsidR="00DB3B94" w:rsidRPr="00676994" w:rsidRDefault="00676994" w:rsidP="00676994">
            <w:pPr>
              <w:snapToGrid w:val="0"/>
              <w:ind w:left="27" w:right="222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2BF9434B" w14:textId="77777777" w:rsidR="00F32B62" w:rsidRPr="00E44C32" w:rsidRDefault="00F32B62" w:rsidP="00F32B62">
      <w:pPr>
        <w:snapToGrid w:val="0"/>
        <w:jc w:val="left"/>
        <w:rPr>
          <w:rFonts w:asciiTheme="minorHAnsi" w:hAnsiTheme="minorHAnsi"/>
          <w:color w:val="335B4A"/>
          <w:sz w:val="18"/>
          <w:szCs w:val="18"/>
        </w:rPr>
      </w:pPr>
    </w:p>
    <w:p w14:paraId="0304B013" w14:textId="57404254" w:rsidR="00C56AF4" w:rsidRPr="00ED6CD8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>AUDIÊNCIA PRÉVIA</w:t>
      </w:r>
    </w:p>
    <w:p w14:paraId="0583DEF8" w14:textId="0469554B" w:rsidR="00CA375C" w:rsidRPr="00ED6CD8" w:rsidRDefault="00911B6B" w:rsidP="00B6792C">
      <w:pPr>
        <w:snapToGrid w:val="0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 xml:space="preserve">Fase </w:t>
      </w:r>
      <w:r w:rsidR="005C2300" w:rsidRPr="00ED6CD8">
        <w:rPr>
          <w:rFonts w:asciiTheme="minorHAnsi" w:hAnsiTheme="minorHAnsi"/>
          <w:color w:val="000000" w:themeColor="text1"/>
          <w:sz w:val="18"/>
          <w:szCs w:val="18"/>
        </w:rPr>
        <w:t>d</w:t>
      </w:r>
      <w:r w:rsidRPr="00ED6CD8">
        <w:rPr>
          <w:rFonts w:asciiTheme="minorHAnsi" w:hAnsiTheme="minorHAnsi"/>
          <w:color w:val="000000" w:themeColor="text1"/>
          <w:sz w:val="18"/>
          <w:szCs w:val="18"/>
        </w:rPr>
        <w:t>o procedimento a que se referem as alegações: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D6CD8" w:rsidRPr="00ED6CD8" w14:paraId="78246C2E" w14:textId="77777777" w:rsidTr="00676994">
        <w:trPr>
          <w:trHeight w:val="397"/>
        </w:trPr>
        <w:tc>
          <w:tcPr>
            <w:tcW w:w="3402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3410FADE" w14:textId="3E56F254" w:rsidR="00E144B0" w:rsidRPr="00ED6CD8" w:rsidRDefault="00DB3B94" w:rsidP="005C2300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</w:t>
            </w:r>
            <w:r w:rsidR="005C2300"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preciação das candidaturas</w:t>
            </w:r>
          </w:p>
        </w:tc>
        <w:tc>
          <w:tcPr>
            <w:tcW w:w="709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0A74EE78" w14:textId="2F331FBC" w:rsidR="00E144B0" w:rsidRPr="00676994" w:rsidRDefault="00676994" w:rsidP="00676994">
            <w:pPr>
              <w:snapToGrid w:val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nil"/>
              <w:left w:val="single" w:sz="12" w:space="0" w:color="02AEDD"/>
              <w:bottom w:val="nil"/>
              <w:right w:val="single" w:sz="12" w:space="0" w:color="02AEDD"/>
            </w:tcBorders>
          </w:tcPr>
          <w:p w14:paraId="2097B60B" w14:textId="77777777" w:rsidR="00E144B0" w:rsidRPr="00ED6CD8" w:rsidRDefault="00E144B0" w:rsidP="00E144B0">
            <w:pPr>
              <w:snapToGrid w:val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4664D048" w14:textId="6664A575" w:rsidR="00E144B0" w:rsidRPr="00ED6CD8" w:rsidRDefault="00DB3B94" w:rsidP="005C2300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</w:t>
            </w:r>
            <w:r w:rsidR="005C2300"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ista unitária de ordenação final </w:t>
            </w:r>
          </w:p>
        </w:tc>
        <w:tc>
          <w:tcPr>
            <w:tcW w:w="709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13E5F63E" w14:textId="5830C978" w:rsidR="00E144B0" w:rsidRPr="00676994" w:rsidRDefault="00676994" w:rsidP="00676994">
            <w:pPr>
              <w:snapToGrid w:val="0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65BE6C42" w14:textId="77CD6C23" w:rsidR="00526A8D" w:rsidRPr="00ED6CD8" w:rsidRDefault="00526A8D" w:rsidP="00AC1A23">
      <w:pPr>
        <w:snapToGrid w:val="0"/>
        <w:jc w:val="left"/>
        <w:rPr>
          <w:rFonts w:asciiTheme="minorHAnsi" w:hAnsiTheme="minorHAnsi"/>
          <w:i/>
          <w:iCs/>
          <w:color w:val="000000" w:themeColor="text1"/>
          <w:sz w:val="18"/>
          <w:szCs w:val="18"/>
        </w:rPr>
      </w:pPr>
    </w:p>
    <w:p w14:paraId="016D5BB1" w14:textId="13F3F33C" w:rsidR="00911B6B" w:rsidRPr="00ED6CD8" w:rsidRDefault="00911B6B" w:rsidP="00AC1A23">
      <w:pPr>
        <w:snapToGrid w:val="0"/>
        <w:jc w:val="left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ED6CD8" w:rsidRPr="00ED6CD8" w14:paraId="15E798BC" w14:textId="77777777" w:rsidTr="00676994">
        <w:trPr>
          <w:trHeight w:val="3861"/>
        </w:trPr>
        <w:tc>
          <w:tcPr>
            <w:tcW w:w="9199" w:type="dxa"/>
          </w:tcPr>
          <w:p w14:paraId="05EDFBF5" w14:textId="0CBD6792" w:rsidR="00581B73" w:rsidRPr="00676994" w:rsidRDefault="00676994" w:rsidP="00676994">
            <w:pPr>
              <w:snapToGrid w:val="0"/>
              <w:jc w:val="left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bookmarkStart w:id="16" w:name="_GoBack"/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bookmarkEnd w:id="16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F8E1300" w14:textId="4F877E0A" w:rsidR="00DB3B94" w:rsidRPr="00ED6CD8" w:rsidRDefault="005011E6" w:rsidP="00DB3B94">
      <w:pPr>
        <w:snapToGrid w:val="0"/>
        <w:jc w:val="left"/>
        <w:rPr>
          <w:rFonts w:asciiTheme="minorHAnsi" w:hAnsiTheme="minorHAnsi"/>
          <w:color w:val="000000" w:themeColor="text1"/>
          <w:sz w:val="18"/>
          <w:szCs w:val="18"/>
        </w:rPr>
      </w:pPr>
      <w:r w:rsidRPr="00ED6CD8">
        <w:rPr>
          <w:rFonts w:asciiTheme="minorHAnsi" w:hAnsiTheme="minorHAnsi"/>
          <w:color w:val="000000" w:themeColor="text1"/>
          <w:sz w:val="18"/>
          <w:szCs w:val="18"/>
        </w:rPr>
        <w:t>Anexos do</w:t>
      </w:r>
      <w:r w:rsidR="00DB3B94" w:rsidRPr="00ED6CD8">
        <w:rPr>
          <w:rFonts w:asciiTheme="minorHAnsi" w:hAnsiTheme="minorHAnsi"/>
          <w:color w:val="000000" w:themeColor="text1"/>
          <w:sz w:val="18"/>
          <w:szCs w:val="18"/>
        </w:rPr>
        <w:t xml:space="preserve">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ED6CD8" w:rsidRPr="00ED6CD8" w14:paraId="7011B939" w14:textId="77777777" w:rsidTr="00676994">
        <w:trPr>
          <w:trHeight w:val="963"/>
        </w:trPr>
        <w:tc>
          <w:tcPr>
            <w:tcW w:w="9199" w:type="dxa"/>
          </w:tcPr>
          <w:p w14:paraId="687BCA6D" w14:textId="170BD6B7" w:rsidR="00DB3B94" w:rsidRPr="00676994" w:rsidRDefault="00676994" w:rsidP="00676994">
            <w:pPr>
              <w:snapToGrid w:val="0"/>
              <w:jc w:val="left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Pr="0067699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67699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 w:rsidRPr="0067699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 w:rsidRPr="00676994"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0914612E" w14:textId="6CC8F0C3" w:rsidR="00911B6B" w:rsidRPr="00ED6CD8" w:rsidRDefault="00911B6B" w:rsidP="00AC1A23">
      <w:pPr>
        <w:snapToGrid w:val="0"/>
        <w:jc w:val="left"/>
        <w:rPr>
          <w:rFonts w:asciiTheme="minorHAnsi" w:hAnsiTheme="minorHAnsi"/>
          <w:i/>
          <w:iCs/>
          <w:color w:val="000000" w:themeColor="text1"/>
          <w:sz w:val="18"/>
          <w:szCs w:val="18"/>
        </w:rPr>
      </w:pPr>
    </w:p>
    <w:p w14:paraId="228B0036" w14:textId="47732168" w:rsidR="00DB3B94" w:rsidRPr="00ED6CD8" w:rsidRDefault="00DB3B94" w:rsidP="00DB3B94">
      <w:pPr>
        <w:snapToGrid w:val="0"/>
        <w:jc w:val="left"/>
        <w:rPr>
          <w:rFonts w:asciiTheme="minorHAnsi" w:hAnsiTheme="minorHAnsi"/>
          <w:color w:val="000000" w:themeColor="text1"/>
          <w:sz w:val="18"/>
          <w:szCs w:val="18"/>
        </w:rPr>
      </w:pPr>
    </w:p>
    <w:p w14:paraId="26D55EE9" w14:textId="77777777" w:rsidR="000A6204" w:rsidRPr="00ED6CD8" w:rsidRDefault="000A6204" w:rsidP="00DB3B94">
      <w:pPr>
        <w:snapToGrid w:val="0"/>
        <w:jc w:val="left"/>
        <w:rPr>
          <w:rFonts w:asciiTheme="minorHAnsi" w:hAnsi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ED6CD8" w:rsidRPr="00ED6CD8" w14:paraId="48A089D6" w14:textId="77777777" w:rsidTr="00ED6CD8">
        <w:trPr>
          <w:trHeight w:val="397"/>
        </w:trPr>
        <w:tc>
          <w:tcPr>
            <w:tcW w:w="9199" w:type="dxa"/>
            <w:gridSpan w:val="4"/>
            <w:shd w:val="clear" w:color="auto" w:fill="D5F3FF"/>
            <w:vAlign w:val="center"/>
          </w:tcPr>
          <w:p w14:paraId="4993DD60" w14:textId="6054AE24" w:rsidR="00DB3B94" w:rsidRPr="00ED6CD8" w:rsidRDefault="00DB3B94" w:rsidP="00606E3F">
            <w:pPr>
              <w:snapToGrid w:val="0"/>
              <w:spacing w:before="120" w:after="12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Assinatura do candidato</w:t>
            </w:r>
          </w:p>
        </w:tc>
      </w:tr>
      <w:tr w:rsidR="00ED6CD8" w:rsidRPr="00ED6CD8" w14:paraId="663F648B" w14:textId="77777777" w:rsidTr="00ED6CD8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ED6CD8" w:rsidRDefault="00DB3B94" w:rsidP="00606E3F">
            <w:pPr>
              <w:snapToGrid w:val="0"/>
              <w:spacing w:before="120" w:after="12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ED6CD8" w:rsidRPr="00ED6CD8" w14:paraId="3A699445" w14:textId="77777777" w:rsidTr="00676994">
        <w:trPr>
          <w:trHeight w:val="397"/>
        </w:trPr>
        <w:tc>
          <w:tcPr>
            <w:tcW w:w="1545" w:type="dxa"/>
            <w:shd w:val="clear" w:color="auto" w:fill="D5F3FF"/>
            <w:vAlign w:val="center"/>
          </w:tcPr>
          <w:p w14:paraId="233CC531" w14:textId="77777777" w:rsidR="00DB3B94" w:rsidRPr="00ED6CD8" w:rsidRDefault="00DB3B94" w:rsidP="00606E3F">
            <w:pPr>
              <w:snapToGrid w:val="0"/>
              <w:spacing w:before="120" w:after="12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50EA3373" w:rsidR="00DB3B94" w:rsidRPr="00676994" w:rsidRDefault="00676994" w:rsidP="00676994">
            <w:pPr>
              <w:snapToGrid w:val="0"/>
              <w:spacing w:before="120" w:after="120"/>
              <w:jc w:val="left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 </w:instrText>
            </w:r>
            <w:bookmarkStart w:id="18" w:name="Texto12"/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instrText xml:space="preserve">FORMTEXT </w:instrText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18" w:type="dxa"/>
            <w:shd w:val="clear" w:color="auto" w:fill="D5F3FF"/>
            <w:vAlign w:val="center"/>
          </w:tcPr>
          <w:p w14:paraId="6F3D150C" w14:textId="77777777" w:rsidR="00DB3B94" w:rsidRPr="00ED6CD8" w:rsidRDefault="00DB3B94" w:rsidP="00606E3F">
            <w:pPr>
              <w:snapToGrid w:val="0"/>
              <w:spacing w:before="120" w:after="12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D6CD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EF6EF74" w:rsidR="00DB3B94" w:rsidRPr="00676994" w:rsidRDefault="00676994" w:rsidP="00676994">
            <w:pPr>
              <w:snapToGrid w:val="0"/>
              <w:spacing w:before="120" w:after="120"/>
              <w:jc w:val="left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73C96777" w14:textId="10933F89" w:rsidR="00DB3B94" w:rsidRPr="00ED6CD8" w:rsidRDefault="00DB3B94" w:rsidP="00AC1A23">
      <w:pPr>
        <w:snapToGrid w:val="0"/>
        <w:jc w:val="left"/>
        <w:rPr>
          <w:i/>
          <w:iCs/>
          <w:color w:val="000000" w:themeColor="text1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676994" w:rsidRPr="00676994" w14:paraId="0FDF6263" w14:textId="77777777" w:rsidTr="00676994">
        <w:tc>
          <w:tcPr>
            <w:tcW w:w="2537" w:type="dxa"/>
            <w:shd w:val="clear" w:color="auto" w:fill="D5F3FF"/>
          </w:tcPr>
          <w:p w14:paraId="236DBB27" w14:textId="6BCD8E68" w:rsidR="000A6204" w:rsidRPr="00676994" w:rsidRDefault="000A6204" w:rsidP="00676994">
            <w:pPr>
              <w:snapToGrid w:val="0"/>
              <w:spacing w:before="120"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color w:val="auto"/>
                <w:sz w:val="18"/>
                <w:szCs w:val="18"/>
              </w:rPr>
              <w:t>Data da receção e Assinatura do responsável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B19CF6" w14:textId="5C4CE77D" w:rsidR="000A6204" w:rsidRPr="00676994" w:rsidRDefault="00676994" w:rsidP="00676994">
            <w:pPr>
              <w:snapToGrid w:val="0"/>
              <w:spacing w:before="120" w:after="120"/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18"/>
                <w:szCs w:val="18"/>
              </w:rPr>
              <w:instrText xml:space="preserve"> </w:instrText>
            </w:r>
            <w:bookmarkStart w:id="20" w:name="Texto14"/>
            <w:r>
              <w:rPr>
                <w:b w:val="0"/>
                <w:color w:val="auto"/>
                <w:sz w:val="18"/>
                <w:szCs w:val="18"/>
              </w:rPr>
              <w:instrText xml:space="preserve">FORMTEXT </w:instrText>
            </w:r>
            <w:r>
              <w:rPr>
                <w:b w:val="0"/>
                <w:color w:val="auto"/>
                <w:sz w:val="18"/>
                <w:szCs w:val="18"/>
              </w:rPr>
            </w:r>
            <w:r>
              <w:rPr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b w:val="0"/>
                <w:color w:val="auto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Pr="0067699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Theme="minorHAnsi" w:hAnsiTheme="minorHAnsi"/>
          <w:color w:val="auto"/>
          <w:sz w:val="18"/>
          <w:szCs w:val="18"/>
        </w:rPr>
      </w:pPr>
      <w:r w:rsidRPr="00676994">
        <w:rPr>
          <w:rFonts w:asciiTheme="minorHAnsi" w:hAnsiTheme="minorHAnsi"/>
          <w:color w:val="auto"/>
          <w:sz w:val="18"/>
          <w:szCs w:val="18"/>
        </w:rPr>
        <w:lastRenderedPageBreak/>
        <w:t>PARTE II</w:t>
      </w:r>
    </w:p>
    <w:p w14:paraId="62F29B56" w14:textId="61ABA7DA" w:rsidR="000A6204" w:rsidRPr="0067699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Theme="minorHAnsi" w:hAnsiTheme="minorHAnsi"/>
          <w:color w:val="auto"/>
          <w:sz w:val="18"/>
          <w:szCs w:val="18"/>
        </w:rPr>
      </w:pPr>
      <w:r w:rsidRPr="00676994">
        <w:rPr>
          <w:rFonts w:asciiTheme="minorHAnsi" w:hAnsiTheme="minorHAnsi"/>
          <w:color w:val="auto"/>
          <w:sz w:val="18"/>
          <w:szCs w:val="18"/>
        </w:rPr>
        <w:t>A PREENCHER PELO 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67699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Theme="minorHAnsi" w:hAnsiTheme="minorHAnsi"/>
          <w:color w:val="auto"/>
          <w:sz w:val="18"/>
          <w:szCs w:val="18"/>
        </w:rPr>
      </w:pPr>
      <w:r w:rsidRPr="00676994">
        <w:rPr>
          <w:rFonts w:asciiTheme="minorHAnsi" w:hAnsiTheme="minorHAnsi"/>
          <w:color w:val="auto"/>
          <w:sz w:val="18"/>
          <w:szCs w:val="18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676994" w:rsidRPr="00676994" w14:paraId="4432E9A5" w14:textId="77777777" w:rsidTr="00676994">
        <w:trPr>
          <w:trHeight w:val="397"/>
        </w:trPr>
        <w:tc>
          <w:tcPr>
            <w:tcW w:w="1970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794BD6BF" w14:textId="2DE8CEC4" w:rsidR="00911B6B" w:rsidRPr="00676994" w:rsidRDefault="00911B6B" w:rsidP="00911B6B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color w:val="auto"/>
                <w:sz w:val="18"/>
                <w:szCs w:val="18"/>
              </w:rPr>
              <w:t>Deferimento</w:t>
            </w:r>
          </w:p>
        </w:tc>
        <w:tc>
          <w:tcPr>
            <w:tcW w:w="212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6D7A6694" w14:textId="20639D24" w:rsidR="00911B6B" w:rsidRPr="00676994" w:rsidRDefault="00676994" w:rsidP="00911B6B">
            <w:pPr>
              <w:snapToGrid w:val="0"/>
              <w:spacing w:before="120" w:after="120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7"/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51" w:type="dxa"/>
            <w:tcBorders>
              <w:top w:val="nil"/>
              <w:left w:val="single" w:sz="12" w:space="0" w:color="02AEDD"/>
              <w:bottom w:val="nil"/>
              <w:right w:val="single" w:sz="12" w:space="0" w:color="02AEDD"/>
            </w:tcBorders>
            <w:shd w:val="clear" w:color="auto" w:fill="FFFFFF" w:themeFill="background1"/>
          </w:tcPr>
          <w:p w14:paraId="660396C5" w14:textId="77777777" w:rsidR="00911B6B" w:rsidRPr="00676994" w:rsidRDefault="00911B6B" w:rsidP="00911B6B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shd w:val="clear" w:color="auto" w:fill="D5F3FF"/>
            <w:vAlign w:val="center"/>
          </w:tcPr>
          <w:p w14:paraId="0BBE2C16" w14:textId="60E5ABFB" w:rsidR="00911B6B" w:rsidRPr="00676994" w:rsidRDefault="00911B6B" w:rsidP="00911B6B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color w:val="auto"/>
                <w:sz w:val="18"/>
                <w:szCs w:val="18"/>
              </w:rPr>
              <w:t>Indeferimento</w:t>
            </w:r>
          </w:p>
        </w:tc>
        <w:tc>
          <w:tcPr>
            <w:tcW w:w="2126" w:type="dxa"/>
            <w:tcBorders>
              <w:top w:val="single" w:sz="12" w:space="0" w:color="02AEDD"/>
              <w:left w:val="single" w:sz="12" w:space="0" w:color="02AEDD"/>
              <w:bottom w:val="single" w:sz="12" w:space="0" w:color="02AEDD"/>
              <w:right w:val="single" w:sz="12" w:space="0" w:color="02AEDD"/>
            </w:tcBorders>
            <w:vAlign w:val="center"/>
          </w:tcPr>
          <w:p w14:paraId="19AE0643" w14:textId="7753802B" w:rsidR="00911B6B" w:rsidRPr="00676994" w:rsidRDefault="00676994" w:rsidP="00911B6B">
            <w:pPr>
              <w:snapToGrid w:val="0"/>
              <w:spacing w:before="120" w:after="120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8"/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="00345881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="00345881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3D14DDC5" w14:textId="77777777" w:rsidR="00911B6B" w:rsidRPr="00676994" w:rsidRDefault="00911B6B" w:rsidP="00911B6B">
      <w:pPr>
        <w:snapToGrid w:val="0"/>
        <w:jc w:val="left"/>
        <w:rPr>
          <w:rFonts w:asciiTheme="minorHAnsi" w:hAnsiTheme="minorHAnsi"/>
          <w:i/>
          <w:iCs/>
          <w:color w:val="auto"/>
          <w:sz w:val="18"/>
          <w:szCs w:val="18"/>
        </w:rPr>
      </w:pPr>
    </w:p>
    <w:p w14:paraId="648CA9D4" w14:textId="77777777" w:rsidR="00911B6B" w:rsidRPr="00676994" w:rsidRDefault="00911B6B" w:rsidP="00911B6B">
      <w:pPr>
        <w:snapToGrid w:val="0"/>
        <w:jc w:val="left"/>
        <w:rPr>
          <w:rFonts w:asciiTheme="minorHAnsi" w:hAnsiTheme="minorHAnsi"/>
          <w:i/>
          <w:iCs/>
          <w:color w:val="auto"/>
          <w:sz w:val="18"/>
          <w:szCs w:val="18"/>
        </w:rPr>
      </w:pPr>
    </w:p>
    <w:p w14:paraId="64D28A72" w14:textId="29047352" w:rsidR="00911B6B" w:rsidRPr="00676994" w:rsidRDefault="00911B6B" w:rsidP="00911B6B">
      <w:pPr>
        <w:snapToGrid w:val="0"/>
        <w:jc w:val="left"/>
        <w:rPr>
          <w:rFonts w:asciiTheme="minorHAnsi" w:hAnsiTheme="minorHAnsi"/>
          <w:color w:val="auto"/>
          <w:sz w:val="18"/>
          <w:szCs w:val="18"/>
        </w:rPr>
      </w:pPr>
      <w:r w:rsidRPr="00676994">
        <w:rPr>
          <w:rFonts w:asciiTheme="minorHAnsi" w:hAnsiTheme="minorHAnsi"/>
          <w:color w:val="auto"/>
          <w:sz w:val="18"/>
          <w:szCs w:val="18"/>
        </w:rPr>
        <w:t>Fundamentação da decisão:</w:t>
      </w:r>
    </w:p>
    <w:p w14:paraId="670AD93A" w14:textId="46231DAE" w:rsidR="00526A8D" w:rsidRPr="00676994" w:rsidRDefault="00526A8D" w:rsidP="00AC1A23">
      <w:pPr>
        <w:snapToGrid w:val="0"/>
        <w:jc w:val="left"/>
        <w:rPr>
          <w:rFonts w:asciiTheme="minorHAnsi" w:hAnsiTheme="minorHAnsi"/>
          <w:i/>
          <w:iCs/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676994" w:rsidRPr="00676994" w14:paraId="4605E551" w14:textId="77777777" w:rsidTr="00676994">
        <w:trPr>
          <w:trHeight w:val="3422"/>
        </w:trPr>
        <w:tc>
          <w:tcPr>
            <w:tcW w:w="9199" w:type="dxa"/>
          </w:tcPr>
          <w:p w14:paraId="6DB14DE3" w14:textId="6A5FC114" w:rsidR="00581B73" w:rsidRPr="00676994" w:rsidRDefault="00676994" w:rsidP="00676994">
            <w:pPr>
              <w:snapToGrid w:val="0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4C368183" w14:textId="62136E9B" w:rsidR="00911B6B" w:rsidRPr="00676994" w:rsidRDefault="00911B6B" w:rsidP="00AC1A23">
      <w:pPr>
        <w:snapToGrid w:val="0"/>
        <w:jc w:val="left"/>
        <w:rPr>
          <w:rFonts w:asciiTheme="minorHAnsi" w:hAnsiTheme="minorHAnsi"/>
          <w:color w:val="auto"/>
          <w:sz w:val="18"/>
          <w:szCs w:val="18"/>
        </w:rPr>
      </w:pPr>
    </w:p>
    <w:p w14:paraId="1E871F5B" w14:textId="40CAA0E1" w:rsidR="00911B6B" w:rsidRPr="00676994" w:rsidRDefault="00911B6B" w:rsidP="00AC1A23">
      <w:pPr>
        <w:snapToGrid w:val="0"/>
        <w:jc w:val="left"/>
        <w:rPr>
          <w:rFonts w:asciiTheme="minorHAnsi" w:hAnsiTheme="minorHAnsi"/>
          <w:color w:val="auto"/>
          <w:sz w:val="18"/>
          <w:szCs w:val="18"/>
        </w:rPr>
      </w:pPr>
    </w:p>
    <w:p w14:paraId="429CD585" w14:textId="77777777" w:rsidR="00526A8D" w:rsidRPr="00676994" w:rsidRDefault="00526A8D" w:rsidP="00AC1A23">
      <w:pPr>
        <w:snapToGrid w:val="0"/>
        <w:jc w:val="left"/>
        <w:rPr>
          <w:rFonts w:asciiTheme="minorHAnsi" w:hAnsiTheme="minorHAnsi"/>
          <w:color w:val="auto"/>
          <w:sz w:val="18"/>
          <w:szCs w:val="18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2AEDD"/>
          <w:left w:val="single" w:sz="12" w:space="0" w:color="02AEDD"/>
          <w:bottom w:val="single" w:sz="12" w:space="0" w:color="02AEDD"/>
          <w:right w:val="single" w:sz="12" w:space="0" w:color="02AEDD"/>
          <w:insideH w:val="single" w:sz="12" w:space="0" w:color="02AEDD"/>
          <w:insideV w:val="single" w:sz="12" w:space="0" w:color="02AEDD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676994" w:rsidRPr="00676994" w14:paraId="6D953BD7" w14:textId="77777777" w:rsidTr="00676994">
        <w:trPr>
          <w:trHeight w:val="397"/>
        </w:trPr>
        <w:tc>
          <w:tcPr>
            <w:tcW w:w="9199" w:type="dxa"/>
            <w:gridSpan w:val="4"/>
            <w:shd w:val="clear" w:color="auto" w:fill="D5F3FF"/>
            <w:vAlign w:val="center"/>
          </w:tcPr>
          <w:p w14:paraId="770DF5A2" w14:textId="0BAF9632" w:rsidR="00AC1A23" w:rsidRPr="00676994" w:rsidRDefault="00AC1A23" w:rsidP="00AC1A23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color w:val="auto"/>
                <w:sz w:val="18"/>
                <w:szCs w:val="18"/>
              </w:rPr>
              <w:t>Assinatura</w:t>
            </w:r>
            <w:r w:rsidR="00911B6B" w:rsidRPr="0067699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dos membros do júri</w:t>
            </w:r>
          </w:p>
        </w:tc>
      </w:tr>
      <w:tr w:rsidR="00676994" w:rsidRPr="00676994" w14:paraId="702060C7" w14:textId="77777777" w:rsidTr="00676994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676994" w:rsidRDefault="00AC1A23" w:rsidP="00AC1A23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676994" w:rsidRPr="00676994" w14:paraId="70FC9B20" w14:textId="77777777" w:rsidTr="00676994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676994" w:rsidRDefault="00911B6B" w:rsidP="00AC1A23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676994" w:rsidRPr="00676994" w14:paraId="6BBB24DD" w14:textId="77777777" w:rsidTr="00676994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676994" w:rsidRDefault="00911B6B" w:rsidP="00AC1A23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676994" w:rsidRPr="00676994" w14:paraId="39873077" w14:textId="77777777" w:rsidTr="00676994">
        <w:trPr>
          <w:trHeight w:val="397"/>
        </w:trPr>
        <w:tc>
          <w:tcPr>
            <w:tcW w:w="1545" w:type="dxa"/>
            <w:shd w:val="clear" w:color="auto" w:fill="D5F3FF"/>
            <w:vAlign w:val="center"/>
          </w:tcPr>
          <w:p w14:paraId="54E562C4" w14:textId="67E90F0A" w:rsidR="00526A8D" w:rsidRPr="00676994" w:rsidRDefault="00526A8D" w:rsidP="00AC1A23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color w:val="auto"/>
                <w:sz w:val="18"/>
                <w:szCs w:val="18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5EA19ACE" w:rsidR="00526A8D" w:rsidRPr="00676994" w:rsidRDefault="00676994" w:rsidP="00676994">
            <w:pPr>
              <w:snapToGrid w:val="0"/>
              <w:spacing w:before="120" w:after="120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</w:instrText>
            </w:r>
            <w:bookmarkStart w:id="24" w:name="Texto16"/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FORMTEXT </w:instrTex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18" w:type="dxa"/>
            <w:shd w:val="clear" w:color="auto" w:fill="D5F3FF"/>
            <w:vAlign w:val="center"/>
          </w:tcPr>
          <w:p w14:paraId="5D325FF6" w14:textId="27BA2568" w:rsidR="00526A8D" w:rsidRPr="00676994" w:rsidRDefault="00526A8D" w:rsidP="00AC1A23">
            <w:pPr>
              <w:snapToGri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color w:val="auto"/>
                <w:sz w:val="18"/>
                <w:szCs w:val="18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BA14D3E" w:rsidR="00526A8D" w:rsidRPr="00676994" w:rsidRDefault="00676994" w:rsidP="00676994">
            <w:pPr>
              <w:snapToGrid w:val="0"/>
              <w:spacing w:before="120" w:after="120"/>
              <w:jc w:val="left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separate"/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noProof/>
                <w:color w:val="auto"/>
                <w:sz w:val="18"/>
                <w:szCs w:val="18"/>
              </w:rPr>
              <w:t> </w:t>
            </w:r>
            <w:r w:rsidRPr="00676994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2A86" w14:textId="77777777" w:rsidR="00345881" w:rsidRDefault="00345881" w:rsidP="009730D1">
      <w:r>
        <w:separator/>
      </w:r>
    </w:p>
  </w:endnote>
  <w:endnote w:type="continuationSeparator" w:id="0">
    <w:p w14:paraId="5355958C" w14:textId="77777777" w:rsidR="00345881" w:rsidRDefault="0034588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79"/>
      <w:tblW w:w="0" w:type="auto"/>
      <w:tblLook w:val="00A0" w:firstRow="1" w:lastRow="0" w:firstColumn="1" w:lastColumn="0" w:noHBand="0" w:noVBand="0"/>
    </w:tblPr>
    <w:tblGrid>
      <w:gridCol w:w="4322"/>
      <w:gridCol w:w="4372"/>
    </w:tblGrid>
    <w:tr w:rsidR="00E44C32" w:rsidRPr="00EB3957" w14:paraId="6BE729B8" w14:textId="77777777" w:rsidTr="00606E3F">
      <w:trPr>
        <w:trHeight w:val="920"/>
      </w:trPr>
      <w:tc>
        <w:tcPr>
          <w:tcW w:w="4322" w:type="dxa"/>
          <w:vAlign w:val="center"/>
          <w:hideMark/>
        </w:tcPr>
        <w:p w14:paraId="7E5F1516" w14:textId="77777777" w:rsidR="00E44C32" w:rsidRPr="00EB3957" w:rsidRDefault="00E44C32" w:rsidP="00E44C32">
          <w:pPr>
            <w:tabs>
              <w:tab w:val="center" w:pos="4252"/>
              <w:tab w:val="right" w:pos="8504"/>
            </w:tabs>
            <w:jc w:val="left"/>
            <w:rPr>
              <w:rFonts w:asciiTheme="minorHAnsi" w:hAnsiTheme="minorHAnsi" w:cs="Arial"/>
              <w:b w:val="0"/>
              <w:bCs/>
              <w:sz w:val="14"/>
              <w:szCs w:val="14"/>
              <w:lang w:val="en-US"/>
            </w:rPr>
          </w:pPr>
          <w:r w:rsidRPr="00EB3957">
            <w:rPr>
              <w:rFonts w:asciiTheme="minorHAnsi" w:hAnsiTheme="minorHAnsi" w:cs="Arial"/>
              <w:bCs/>
              <w:sz w:val="14"/>
              <w:szCs w:val="14"/>
              <w:lang w:val="en-US"/>
            </w:rPr>
            <w:t>Praça da República, 20 – 7240-233 Mourão</w:t>
          </w:r>
        </w:p>
        <w:p w14:paraId="20B8EEB2" w14:textId="77777777" w:rsidR="00E44C32" w:rsidRPr="00EB3957" w:rsidRDefault="00E44C32" w:rsidP="00E44C32">
          <w:pPr>
            <w:tabs>
              <w:tab w:val="center" w:pos="4252"/>
              <w:tab w:val="right" w:pos="8504"/>
            </w:tabs>
            <w:jc w:val="left"/>
            <w:rPr>
              <w:rFonts w:asciiTheme="minorHAnsi" w:hAnsiTheme="minorHAnsi" w:cs="Arial"/>
              <w:b w:val="0"/>
              <w:bCs/>
              <w:sz w:val="14"/>
              <w:szCs w:val="14"/>
              <w:lang w:val="en-US"/>
            </w:rPr>
          </w:pPr>
          <w:r w:rsidRPr="00EB3957">
            <w:rPr>
              <w:rFonts w:asciiTheme="minorHAnsi" w:hAnsiTheme="minorHAnsi" w:cs="Arial"/>
              <w:bCs/>
              <w:sz w:val="14"/>
              <w:szCs w:val="14"/>
              <w:lang w:val="en-US"/>
            </w:rPr>
            <w:t xml:space="preserve">Telef (+351) 266 560 010 </w:t>
          </w:r>
        </w:p>
        <w:p w14:paraId="71A9E652" w14:textId="77777777" w:rsidR="00E44C32" w:rsidRPr="00EB3957" w:rsidRDefault="00E44C32" w:rsidP="00E44C32">
          <w:pPr>
            <w:tabs>
              <w:tab w:val="center" w:pos="4252"/>
              <w:tab w:val="right" w:pos="8504"/>
            </w:tabs>
            <w:jc w:val="left"/>
            <w:rPr>
              <w:rFonts w:asciiTheme="minorHAnsi" w:hAnsiTheme="minorHAnsi" w:cs="Arial"/>
              <w:b w:val="0"/>
              <w:bCs/>
              <w:sz w:val="14"/>
              <w:szCs w:val="14"/>
              <w:lang w:val="en-US"/>
            </w:rPr>
          </w:pPr>
          <w:r w:rsidRPr="00EB3957">
            <w:rPr>
              <w:rFonts w:asciiTheme="minorHAnsi" w:hAnsiTheme="minorHAnsi" w:cs="Arial"/>
              <w:bCs/>
              <w:sz w:val="14"/>
              <w:szCs w:val="14"/>
              <w:lang w:val="en-US"/>
            </w:rPr>
            <w:t xml:space="preserve">fax (+351) 266 560 025 </w:t>
          </w:r>
        </w:p>
        <w:p w14:paraId="1DF5D8D1" w14:textId="77777777" w:rsidR="00E44C32" w:rsidRPr="00EB3957" w:rsidRDefault="00E44C32" w:rsidP="00E44C32">
          <w:pPr>
            <w:tabs>
              <w:tab w:val="center" w:pos="4252"/>
              <w:tab w:val="right" w:pos="8504"/>
            </w:tabs>
            <w:jc w:val="left"/>
            <w:rPr>
              <w:rFonts w:asciiTheme="minorHAnsi" w:hAnsiTheme="minorHAnsi" w:cs="Arial"/>
              <w:b w:val="0"/>
              <w:bCs/>
              <w:sz w:val="14"/>
              <w:szCs w:val="14"/>
              <w:lang w:val="en-US"/>
            </w:rPr>
          </w:pPr>
          <w:r w:rsidRPr="00EB3957">
            <w:rPr>
              <w:rFonts w:asciiTheme="minorHAnsi" w:hAnsiTheme="minorHAnsi" w:cs="Arial"/>
              <w:bCs/>
              <w:sz w:val="14"/>
              <w:szCs w:val="14"/>
              <w:lang w:val="en-US"/>
            </w:rPr>
            <w:t xml:space="preserve">geral@cm-mourao.pt </w:t>
          </w:r>
        </w:p>
        <w:p w14:paraId="7B8B9BAB" w14:textId="051E381C" w:rsidR="00E44C32" w:rsidRPr="00EB3957" w:rsidRDefault="003D6DC4" w:rsidP="00E44C32">
          <w:pPr>
            <w:tabs>
              <w:tab w:val="center" w:pos="4252"/>
              <w:tab w:val="right" w:pos="8504"/>
            </w:tabs>
            <w:jc w:val="left"/>
            <w:rPr>
              <w:rFonts w:asciiTheme="minorHAnsi" w:hAnsiTheme="minorHAnsi" w:cs="Arial"/>
              <w:b w:val="0"/>
              <w:bCs/>
              <w:sz w:val="14"/>
              <w:szCs w:val="14"/>
              <w:lang w:val="en-US"/>
            </w:rPr>
          </w:pPr>
          <w:r>
            <w:rPr>
              <w:rFonts w:asciiTheme="minorHAnsi" w:hAnsiTheme="minorHAnsi" w:cs="Arial"/>
              <w:bCs/>
              <w:sz w:val="14"/>
              <w:szCs w:val="14"/>
              <w:lang w:val="en-US"/>
            </w:rPr>
            <w:t>NIPC:</w:t>
          </w:r>
          <w:r w:rsidR="00E44C32" w:rsidRPr="00EB3957">
            <w:rPr>
              <w:rFonts w:asciiTheme="minorHAnsi" w:hAnsiTheme="minorHAnsi" w:cs="Arial"/>
              <w:bCs/>
              <w:sz w:val="14"/>
              <w:szCs w:val="14"/>
              <w:lang w:val="en-US"/>
            </w:rPr>
            <w:t xml:space="preserve"> 501 206 639</w:t>
          </w:r>
        </w:p>
      </w:tc>
      <w:tc>
        <w:tcPr>
          <w:tcW w:w="4372" w:type="dxa"/>
          <w:vAlign w:val="center"/>
        </w:tcPr>
        <w:p w14:paraId="35DFF5D8" w14:textId="77777777" w:rsidR="00E44C32" w:rsidRPr="00EB3957" w:rsidRDefault="00E44C32" w:rsidP="00E44C32">
          <w:pPr>
            <w:tabs>
              <w:tab w:val="center" w:pos="4252"/>
              <w:tab w:val="right" w:pos="8504"/>
            </w:tabs>
            <w:jc w:val="right"/>
            <w:rPr>
              <w:rFonts w:asciiTheme="minorHAnsi" w:hAnsiTheme="minorHAnsi" w:cs="Arial"/>
              <w:b w:val="0"/>
              <w:bCs/>
              <w:sz w:val="12"/>
              <w:szCs w:val="14"/>
              <w:lang w:val="en-US"/>
            </w:rPr>
          </w:pPr>
          <w:r w:rsidRPr="00EB3957">
            <w:rPr>
              <w:rFonts w:asciiTheme="minorHAnsi" w:hAnsiTheme="minorHAnsi" w:cs="Arial"/>
              <w:b w:val="0"/>
              <w:bCs/>
              <w:noProof/>
              <w:sz w:val="12"/>
              <w:szCs w:val="14"/>
            </w:rPr>
            <w:drawing>
              <wp:inline distT="0" distB="0" distL="0" distR="0" wp14:anchorId="776AD5CA" wp14:editId="5898A7B5">
                <wp:extent cx="855344" cy="540000"/>
                <wp:effectExtent l="0" t="0" r="254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r_municipi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3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387846" w14:textId="77777777" w:rsidR="00E44C32" w:rsidRPr="00EB3957" w:rsidRDefault="00E44C32" w:rsidP="00E44C32">
    <w:pPr>
      <w:pStyle w:val="Rodap"/>
      <w:jc w:val="both"/>
      <w:rPr>
        <w:rFonts w:asciiTheme="minorHAnsi" w:hAnsiTheme="minorHAnsi"/>
        <w:sz w:val="14"/>
      </w:rPr>
    </w:pPr>
  </w:p>
  <w:p w14:paraId="4A42AC0D" w14:textId="7C8BBEF7" w:rsidR="000A6204" w:rsidRPr="00E44C32" w:rsidRDefault="00E44C32" w:rsidP="00E44C32">
    <w:pPr>
      <w:pStyle w:val="Rodap"/>
      <w:jc w:val="both"/>
    </w:pPr>
    <w:r w:rsidRPr="007A2020">
      <w:rPr>
        <w:rFonts w:ascii="Corbel" w:hAnsi="Corbel"/>
        <w:noProof/>
        <w:color w:val="1E5155" w:themeColor="text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82A13D3" wp14:editId="21475681">
              <wp:simplePos x="0" y="0"/>
              <wp:positionH relativeFrom="column">
                <wp:posOffset>5776595</wp:posOffset>
              </wp:positionH>
              <wp:positionV relativeFrom="paragraph">
                <wp:posOffset>372110</wp:posOffset>
              </wp:positionV>
              <wp:extent cx="621029" cy="337819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1029" cy="337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064E6" w14:textId="5DC3A908" w:rsidR="00E44C32" w:rsidRPr="00F71B3D" w:rsidRDefault="00E44C32" w:rsidP="00E44C32">
                          <w:pPr>
                            <w:pBdr>
                              <w:bottom w:val="single" w:sz="8" w:space="1" w:color="1E5155" w:themeColor="text2"/>
                            </w:pBdr>
                            <w:snapToGrid w:val="0"/>
                            <w:spacing w:before="120" w:after="120"/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</w:pPr>
                          <w:r w:rsidRPr="00F71B3D"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 xml:space="preserve">Formulário de Candidatura ao Procedimento Concursal - Página 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begin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instrText>PAGE  \* Arabic  \* MERGEFORMAT</w:instrTex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separate"/>
                          </w:r>
                          <w:r w:rsidR="003D6DC4">
                            <w:rPr>
                              <w:rFonts w:asciiTheme="minorHAnsi" w:hAnsiTheme="minorHAnsi"/>
                              <w:b w:val="0"/>
                              <w:bCs/>
                              <w:noProof/>
                              <w:color w:val="auto"/>
                              <w:sz w:val="12"/>
                            </w:rPr>
                            <w:t>1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end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 xml:space="preserve"> de 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begin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instrText>NUMPAGES  \* Arabic  \* MERGEFORMAT</w:instrTex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separate"/>
                          </w:r>
                          <w:r w:rsidR="003D6DC4">
                            <w:rPr>
                              <w:rFonts w:asciiTheme="minorHAnsi" w:hAnsiTheme="minorHAnsi"/>
                              <w:b w:val="0"/>
                              <w:bCs/>
                              <w:noProof/>
                              <w:color w:val="auto"/>
                              <w:sz w:val="12"/>
                            </w:rPr>
                            <w:t>3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A13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85pt;margin-top:29.3pt;width:48.9pt;height:26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" filled="f" stroked="f">
              <v:textbox>
                <w:txbxContent>
                  <w:p w14:paraId="44D064E6" w14:textId="5DC3A908" w:rsidR="00E44C32" w:rsidRPr="00F71B3D" w:rsidRDefault="00E44C32" w:rsidP="00E44C32">
                    <w:pPr>
                      <w:pBdr>
                        <w:bottom w:val="single" w:sz="8" w:space="1" w:color="1E5155" w:themeColor="text2"/>
                      </w:pBdr>
                      <w:snapToGrid w:val="0"/>
                      <w:spacing w:before="120" w:after="120"/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</w:pPr>
                    <w:r w:rsidRPr="00F71B3D"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 xml:space="preserve">Formulário de Candidatura ao Procedimento Concursal - Página 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begin"/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instrText>PAGE  \* Arabic  \* MERGEFORMAT</w:instrTex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separate"/>
                    </w:r>
                    <w:r w:rsidR="003D6DC4">
                      <w:rPr>
                        <w:rFonts w:asciiTheme="minorHAnsi" w:hAnsiTheme="minorHAnsi"/>
                        <w:b w:val="0"/>
                        <w:bCs/>
                        <w:noProof/>
                        <w:color w:val="auto"/>
                        <w:sz w:val="12"/>
                      </w:rPr>
                      <w:t>1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end"/>
                    </w:r>
                    <w:r w:rsidRPr="00F71B3D"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 xml:space="preserve"> de 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begin"/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instrText>NUMPAGES  \* Arabic  \* MERGEFORMAT</w:instrTex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separate"/>
                    </w:r>
                    <w:r w:rsidR="003D6DC4">
                      <w:rPr>
                        <w:rFonts w:asciiTheme="minorHAnsi" w:hAnsiTheme="minorHAnsi"/>
                        <w:b w:val="0"/>
                        <w:bCs/>
                        <w:noProof/>
                        <w:color w:val="auto"/>
                        <w:sz w:val="12"/>
                      </w:rPr>
                      <w:t>3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2020">
      <w:rPr>
        <w:rFonts w:ascii="Corbel" w:hAnsi="Corbel"/>
        <w:noProof/>
        <w:color w:val="1E5155" w:themeColor="text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D65C2A" wp14:editId="439A67BD">
              <wp:simplePos x="0" y="0"/>
              <wp:positionH relativeFrom="column">
                <wp:posOffset>5619750</wp:posOffset>
              </wp:positionH>
              <wp:positionV relativeFrom="paragraph">
                <wp:posOffset>217170</wp:posOffset>
              </wp:positionV>
              <wp:extent cx="3385185" cy="337185"/>
              <wp:effectExtent l="0" t="0" r="5715" b="0"/>
              <wp:wrapSquare wrapText="bothSides"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385185" cy="337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DB6B2" w14:textId="39E2DB15" w:rsidR="00E44C32" w:rsidRPr="00F71B3D" w:rsidRDefault="00E44C32" w:rsidP="00E44C32">
                          <w:pPr>
                            <w:pBdr>
                              <w:bottom w:val="single" w:sz="8" w:space="1" w:color="1E5155" w:themeColor="text2"/>
                            </w:pBdr>
                            <w:snapToGrid w:val="0"/>
                            <w:spacing w:before="120" w:after="120"/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</w:pPr>
                          <w:r w:rsidRPr="00F71B3D"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 xml:space="preserve">Formulário de Candidatura ao Procedimento Concursal - Página 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begin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instrText>PAGE  \* Arabic  \* MERGEFORMAT</w:instrTex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separate"/>
                          </w:r>
                          <w:r w:rsidR="003D6DC4">
                            <w:rPr>
                              <w:rFonts w:asciiTheme="minorHAnsi" w:hAnsiTheme="minorHAnsi"/>
                              <w:b w:val="0"/>
                              <w:bCs/>
                              <w:noProof/>
                              <w:color w:val="auto"/>
                              <w:sz w:val="12"/>
                            </w:rPr>
                            <w:t>1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end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 xml:space="preserve"> de 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begin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instrText>NUMPAGES  \* Arabic  \* MERGEFORMAT</w:instrTex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separate"/>
                          </w:r>
                          <w:r w:rsidR="003D6DC4">
                            <w:rPr>
                              <w:rFonts w:asciiTheme="minorHAnsi" w:hAnsiTheme="minorHAnsi"/>
                              <w:b w:val="0"/>
                              <w:bCs/>
                              <w:noProof/>
                              <w:color w:val="auto"/>
                              <w:sz w:val="12"/>
                            </w:rPr>
                            <w:t>3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65C2A" id="_x0000_s1028" type="#_x0000_t202" style="position:absolute;left:0;text-align:left;margin-left:442.5pt;margin-top:17.1pt;width:266.55pt;height:26.5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" filled="f" stroked="f">
              <v:textbox>
                <w:txbxContent>
                  <w:p w14:paraId="444DB6B2" w14:textId="39E2DB15" w:rsidR="00E44C32" w:rsidRPr="00F71B3D" w:rsidRDefault="00E44C32" w:rsidP="00E44C32">
                    <w:pPr>
                      <w:pBdr>
                        <w:bottom w:val="single" w:sz="8" w:space="1" w:color="1E5155" w:themeColor="text2"/>
                      </w:pBdr>
                      <w:snapToGrid w:val="0"/>
                      <w:spacing w:before="120" w:after="120"/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</w:pPr>
                    <w:r w:rsidRPr="00F71B3D"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 xml:space="preserve">Formulário de Candidatura ao Procedimento Concursal - Página 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begin"/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instrText>PAGE  \* Arabic  \* MERGEFORMAT</w:instrTex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separate"/>
                    </w:r>
                    <w:r w:rsidR="003D6DC4">
                      <w:rPr>
                        <w:rFonts w:asciiTheme="minorHAnsi" w:hAnsiTheme="minorHAnsi"/>
                        <w:b w:val="0"/>
                        <w:bCs/>
                        <w:noProof/>
                        <w:color w:val="auto"/>
                        <w:sz w:val="12"/>
                      </w:rPr>
                      <w:t>1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end"/>
                    </w:r>
                    <w:r w:rsidRPr="00F71B3D"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 xml:space="preserve"> de 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begin"/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instrText>NUMPAGES  \* Arabic  \* MERGEFORMAT</w:instrTex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separate"/>
                    </w:r>
                    <w:r w:rsidR="003D6DC4">
                      <w:rPr>
                        <w:rFonts w:asciiTheme="minorHAnsi" w:hAnsiTheme="minorHAnsi"/>
                        <w:b w:val="0"/>
                        <w:bCs/>
                        <w:noProof/>
                        <w:color w:val="auto"/>
                        <w:sz w:val="12"/>
                      </w:rPr>
                      <w:t>3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1D1E" w14:textId="77777777" w:rsidR="00345881" w:rsidRDefault="00345881" w:rsidP="009730D1">
      <w:r>
        <w:separator/>
      </w:r>
    </w:p>
  </w:footnote>
  <w:footnote w:type="continuationSeparator" w:id="0">
    <w:p w14:paraId="112F6F31" w14:textId="77777777" w:rsidR="00345881" w:rsidRDefault="00345881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5109" w14:textId="647CD62E" w:rsidR="00CE5FBA" w:rsidRPr="00E44C32" w:rsidRDefault="00E44C32" w:rsidP="00E44C32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  <w:sz w:val="20"/>
      </w:rPr>
    </w:pPr>
    <w:r w:rsidRPr="007A2020">
      <w:rPr>
        <w:rFonts w:ascii="Corbel" w:hAnsi="Corbel"/>
        <w:noProof/>
        <w:color w:val="1E5155" w:themeColor="text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9CB791D" wp14:editId="1ECD7AF2">
              <wp:simplePos x="0" y="0"/>
              <wp:positionH relativeFrom="column">
                <wp:posOffset>4705350</wp:posOffset>
              </wp:positionH>
              <wp:positionV relativeFrom="paragraph">
                <wp:posOffset>4726305</wp:posOffset>
              </wp:positionV>
              <wp:extent cx="3385185" cy="337185"/>
              <wp:effectExtent l="0" t="0" r="571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385185" cy="337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85183" w14:textId="31FE534B" w:rsidR="00E44C32" w:rsidRPr="00F71B3D" w:rsidRDefault="00E44C32" w:rsidP="00E44C32">
                          <w:pPr>
                            <w:pBdr>
                              <w:bottom w:val="single" w:sz="8" w:space="1" w:color="1E5155" w:themeColor="text2"/>
                            </w:pBdr>
                            <w:snapToGrid w:val="0"/>
                            <w:spacing w:before="120" w:after="120"/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</w:pPr>
                          <w:r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>Formulário de Audiência Prévia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 xml:space="preserve"> - Página 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begin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instrText>PAGE  \* Arabic  \* MERGEFORMAT</w:instrTex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separate"/>
                          </w:r>
                          <w:r w:rsidR="003D6DC4">
                            <w:rPr>
                              <w:rFonts w:asciiTheme="minorHAnsi" w:hAnsiTheme="minorHAnsi"/>
                              <w:b w:val="0"/>
                              <w:bCs/>
                              <w:noProof/>
                              <w:color w:val="auto"/>
                              <w:sz w:val="12"/>
                            </w:rPr>
                            <w:t>1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end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color w:val="auto"/>
                              <w:sz w:val="12"/>
                            </w:rPr>
                            <w:t xml:space="preserve"> de 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begin"/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instrText>NUMPAGES  \* Arabic  \* MERGEFORMAT</w:instrTex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separate"/>
                          </w:r>
                          <w:r w:rsidR="003D6DC4">
                            <w:rPr>
                              <w:rFonts w:asciiTheme="minorHAnsi" w:hAnsiTheme="minorHAnsi"/>
                              <w:b w:val="0"/>
                              <w:bCs/>
                              <w:noProof/>
                              <w:color w:val="auto"/>
                              <w:sz w:val="12"/>
                            </w:rPr>
                            <w:t>3</w:t>
                          </w:r>
                          <w:r w:rsidRPr="00F71B3D">
                            <w:rPr>
                              <w:rFonts w:asciiTheme="minorHAnsi" w:hAnsiTheme="minorHAnsi"/>
                              <w:b w:val="0"/>
                              <w:bCs/>
                              <w:color w:val="auto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B79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70.5pt;margin-top:372.15pt;width:266.55pt;height:26.5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" filled="f" stroked="f">
              <v:textbox>
                <w:txbxContent>
                  <w:p w14:paraId="40285183" w14:textId="31FE534B" w:rsidR="00E44C32" w:rsidRPr="00F71B3D" w:rsidRDefault="00E44C32" w:rsidP="00E44C32">
                    <w:pPr>
                      <w:pBdr>
                        <w:bottom w:val="single" w:sz="8" w:space="1" w:color="1E5155" w:themeColor="text2"/>
                      </w:pBdr>
                      <w:snapToGrid w:val="0"/>
                      <w:spacing w:before="120" w:after="120"/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</w:pPr>
                    <w:r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>Formulário de Audiência Prévia</w:t>
                    </w:r>
                    <w:r w:rsidRPr="00F71B3D"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 xml:space="preserve"> - Página 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begin"/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instrText>PAGE  \* Arabic  \* MERGEFORMAT</w:instrTex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separate"/>
                    </w:r>
                    <w:r w:rsidR="003D6DC4">
                      <w:rPr>
                        <w:rFonts w:asciiTheme="minorHAnsi" w:hAnsiTheme="minorHAnsi"/>
                        <w:b w:val="0"/>
                        <w:bCs/>
                        <w:noProof/>
                        <w:color w:val="auto"/>
                        <w:sz w:val="12"/>
                      </w:rPr>
                      <w:t>1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end"/>
                    </w:r>
                    <w:r w:rsidRPr="00F71B3D">
                      <w:rPr>
                        <w:rFonts w:asciiTheme="minorHAnsi" w:hAnsiTheme="minorHAnsi"/>
                        <w:b w:val="0"/>
                        <w:color w:val="auto"/>
                        <w:sz w:val="12"/>
                      </w:rPr>
                      <w:t xml:space="preserve"> de 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begin"/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instrText>NUMPAGES  \* Arabic  \* MERGEFORMAT</w:instrTex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separate"/>
                    </w:r>
                    <w:r w:rsidR="003D6DC4">
                      <w:rPr>
                        <w:rFonts w:asciiTheme="minorHAnsi" w:hAnsiTheme="minorHAnsi"/>
                        <w:b w:val="0"/>
                        <w:bCs/>
                        <w:noProof/>
                        <w:color w:val="auto"/>
                        <w:sz w:val="12"/>
                      </w:rPr>
                      <w:t>3</w:t>
                    </w:r>
                    <w:r w:rsidRPr="00F71B3D">
                      <w:rPr>
                        <w:rFonts w:asciiTheme="minorHAnsi" w:hAnsiTheme="minorHAnsi"/>
                        <w:b w:val="0"/>
                        <w:bCs/>
                        <w:color w:val="auto"/>
                        <w:sz w:val="12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4C32">
      <w:rPr>
        <w:rFonts w:ascii="Corbel" w:hAnsi="Corbel"/>
        <w:noProof/>
        <w:color w:val="1E5155" w:themeColor="text2"/>
        <w:sz w:val="12"/>
      </w:rPr>
      <w:drawing>
        <wp:anchor distT="0" distB="0" distL="114300" distR="114300" simplePos="0" relativeHeight="251660288" behindDoc="1" locked="0" layoutInCell="1" allowOverlap="1" wp14:anchorId="15FFF1BD" wp14:editId="43F115A4">
          <wp:simplePos x="0" y="0"/>
          <wp:positionH relativeFrom="page">
            <wp:align>center</wp:align>
          </wp:positionH>
          <wp:positionV relativeFrom="margin">
            <wp:posOffset>-975360</wp:posOffset>
          </wp:positionV>
          <wp:extent cx="582295" cy="611505"/>
          <wp:effectExtent l="0" t="0" r="8255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B94" w:rsidRPr="00E44C32">
      <w:rPr>
        <w:rFonts w:ascii="Corbel" w:hAnsi="Corbel"/>
        <w:color w:val="1E5155" w:themeColor="text2"/>
        <w:sz w:val="20"/>
      </w:rPr>
      <w:t>FORMULÁRIO DE AUDIÊNCIA PRÉVIA</w:t>
    </w:r>
    <w:r w:rsidR="00DB3B94" w:rsidRPr="00E44C32">
      <w:rPr>
        <w:rFonts w:ascii="Corbel" w:hAnsi="Corbel"/>
        <w:noProof/>
        <w:color w:val="1E5155" w:themeColor="text2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55AC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zCLM3gxs8R7CIfyZe8K/sqs84ScM21ZAfVe3QNGY/xmdDGnqXsyooBba40riE8D+yKYVFpI2EAiFaeYMXLADQ==" w:salt="Shu9ofdnI/W/tgcYyQBX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33766B"/>
    <w:rsid w:val="00345881"/>
    <w:rsid w:val="003528A0"/>
    <w:rsid w:val="00372913"/>
    <w:rsid w:val="003D6DC4"/>
    <w:rsid w:val="00413210"/>
    <w:rsid w:val="00430FE3"/>
    <w:rsid w:val="004320F0"/>
    <w:rsid w:val="005011E6"/>
    <w:rsid w:val="00517292"/>
    <w:rsid w:val="00526A8D"/>
    <w:rsid w:val="00581B73"/>
    <w:rsid w:val="00590F1E"/>
    <w:rsid w:val="005C2300"/>
    <w:rsid w:val="00606E3F"/>
    <w:rsid w:val="0061539C"/>
    <w:rsid w:val="00645819"/>
    <w:rsid w:val="00676994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E44C32"/>
    <w:rsid w:val="00E85A74"/>
    <w:rsid w:val="00ED6CD8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40944896-401E-4FB8-A67B-27CE844D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B056-2F8B-4FB5-9BA8-49330899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Hugo Lopes</cp:lastModifiedBy>
  <cp:revision>3</cp:revision>
  <dcterms:created xsi:type="dcterms:W3CDTF">2021-04-29T07:34:00Z</dcterms:created>
  <dcterms:modified xsi:type="dcterms:W3CDTF">2023-11-07T10:48:00Z</dcterms:modified>
</cp:coreProperties>
</file>